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77"/>
      </w:tblGrid>
      <w:tr w:rsidR="00287AF9" w:rsidRPr="00D87900" w:rsidTr="00D87900">
        <w:tc>
          <w:tcPr>
            <w:tcW w:w="2177" w:type="dxa"/>
          </w:tcPr>
          <w:p w:rsidR="00287AF9" w:rsidRPr="00D87900" w:rsidRDefault="00287AF9" w:rsidP="00821CE0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D87900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کاربرگ شماره 2-2-</w:t>
            </w:r>
            <w:r w:rsidR="00821CE0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و</w:t>
            </w:r>
          </w:p>
        </w:tc>
      </w:tr>
    </w:tbl>
    <w:p w:rsidR="00994A57" w:rsidRPr="00D87900" w:rsidRDefault="00994A57" w:rsidP="00287AF9">
      <w:pPr>
        <w:bidi/>
        <w:jc w:val="both"/>
        <w:rPr>
          <w:b/>
          <w:bCs/>
          <w:sz w:val="24"/>
          <w:szCs w:val="24"/>
          <w:rtl/>
        </w:rPr>
      </w:pPr>
    </w:p>
    <w:p w:rsidR="00287AF9" w:rsidRPr="00D87900" w:rsidRDefault="00287AF9" w:rsidP="00A3270B">
      <w:pPr>
        <w:bidi/>
        <w:jc w:val="center"/>
        <w:rPr>
          <w:b/>
          <w:bCs/>
          <w:sz w:val="24"/>
          <w:szCs w:val="24"/>
          <w:rtl/>
        </w:rPr>
      </w:pPr>
      <w:r w:rsidRPr="00D87900">
        <w:rPr>
          <w:rFonts w:hint="cs"/>
          <w:b/>
          <w:bCs/>
          <w:sz w:val="24"/>
          <w:szCs w:val="24"/>
          <w:rtl/>
        </w:rPr>
        <w:t xml:space="preserve">ارزشیابی </w:t>
      </w:r>
      <w:r w:rsidR="00821CE0">
        <w:rPr>
          <w:rFonts w:hint="cs"/>
          <w:b/>
          <w:bCs/>
          <w:sz w:val="24"/>
          <w:szCs w:val="24"/>
          <w:rtl/>
        </w:rPr>
        <w:t xml:space="preserve">رئیس دانشکده </w:t>
      </w:r>
      <w:r w:rsidRPr="00D87900">
        <w:rPr>
          <w:rFonts w:hint="cs"/>
          <w:b/>
          <w:bCs/>
          <w:sz w:val="24"/>
          <w:szCs w:val="24"/>
          <w:rtl/>
        </w:rPr>
        <w:t>در خصوص آقای</w:t>
      </w:r>
      <w:r w:rsidR="004876A4">
        <w:rPr>
          <w:rFonts w:hint="cs"/>
          <w:b/>
          <w:bCs/>
          <w:sz w:val="24"/>
          <w:szCs w:val="24"/>
          <w:rtl/>
        </w:rPr>
        <w:t>/ خانم</w:t>
      </w:r>
      <w:bookmarkStart w:id="0" w:name="_GoBack"/>
      <w:bookmarkEnd w:id="0"/>
      <w:r w:rsidRPr="00D87900">
        <w:rPr>
          <w:rFonts w:hint="cs"/>
          <w:b/>
          <w:bCs/>
          <w:sz w:val="24"/>
          <w:szCs w:val="24"/>
          <w:rtl/>
        </w:rPr>
        <w:t xml:space="preserve"> </w:t>
      </w:r>
      <w:r w:rsidR="00995BE6">
        <w:rPr>
          <w:rFonts w:hint="cs"/>
          <w:b/>
          <w:bCs/>
          <w:sz w:val="24"/>
          <w:szCs w:val="24"/>
          <w:rtl/>
        </w:rPr>
        <w:t xml:space="preserve">دکتر </w:t>
      </w:r>
      <w:r w:rsidR="00A3270B">
        <w:rPr>
          <w:rFonts w:hint="cs"/>
          <w:b/>
          <w:bCs/>
          <w:sz w:val="24"/>
          <w:szCs w:val="24"/>
          <w:rtl/>
        </w:rPr>
        <w:t>...................................</w:t>
      </w:r>
      <w:r w:rsidRPr="00D87900">
        <w:rPr>
          <w:rFonts w:hint="cs"/>
          <w:b/>
          <w:bCs/>
          <w:sz w:val="24"/>
          <w:szCs w:val="24"/>
          <w:rtl/>
        </w:rPr>
        <w:t xml:space="preserve"> در نیم سال اول/ دوم سالتحصیلی</w:t>
      </w:r>
    </w:p>
    <w:tbl>
      <w:tblPr>
        <w:tblStyle w:val="TableGrid"/>
        <w:bidiVisual/>
        <w:tblW w:w="13318" w:type="dxa"/>
        <w:jc w:val="center"/>
        <w:tblLook w:val="04A0" w:firstRow="1" w:lastRow="0" w:firstColumn="1" w:lastColumn="0" w:noHBand="0" w:noVBand="1"/>
      </w:tblPr>
      <w:tblGrid>
        <w:gridCol w:w="1266"/>
        <w:gridCol w:w="448"/>
        <w:gridCol w:w="5230"/>
        <w:gridCol w:w="1437"/>
        <w:gridCol w:w="1444"/>
        <w:gridCol w:w="1556"/>
        <w:gridCol w:w="236"/>
        <w:gridCol w:w="1417"/>
        <w:gridCol w:w="284"/>
      </w:tblGrid>
      <w:tr w:rsidR="00DB042A" w:rsidTr="008664B8">
        <w:trPr>
          <w:jc w:val="center"/>
        </w:trPr>
        <w:tc>
          <w:tcPr>
            <w:tcW w:w="69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42A" w:rsidRDefault="00DB042A" w:rsidP="00287AF9">
            <w:pPr>
              <w:bidi/>
              <w:jc w:val="both"/>
              <w:rPr>
                <w:rtl/>
              </w:rPr>
            </w:pPr>
          </w:p>
        </w:tc>
        <w:tc>
          <w:tcPr>
            <w:tcW w:w="1437" w:type="dxa"/>
            <w:tcBorders>
              <w:left w:val="single" w:sz="4" w:space="0" w:color="auto"/>
            </w:tcBorders>
            <w:vAlign w:val="center"/>
          </w:tcPr>
          <w:p w:rsidR="00DB042A" w:rsidRPr="00D87900" w:rsidRDefault="00DB042A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87900">
              <w:rPr>
                <w:rFonts w:hint="cs"/>
                <w:b/>
                <w:bCs/>
                <w:sz w:val="24"/>
                <w:szCs w:val="24"/>
                <w:rtl/>
              </w:rPr>
              <w:t>ستون 1</w:t>
            </w:r>
          </w:p>
        </w:tc>
        <w:tc>
          <w:tcPr>
            <w:tcW w:w="1444" w:type="dxa"/>
            <w:vAlign w:val="center"/>
          </w:tcPr>
          <w:p w:rsidR="00DB042A" w:rsidRPr="00D87900" w:rsidRDefault="00DB042A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87900">
              <w:rPr>
                <w:rFonts w:hint="cs"/>
                <w:b/>
                <w:bCs/>
                <w:sz w:val="24"/>
                <w:szCs w:val="24"/>
                <w:rtl/>
              </w:rPr>
              <w:t>ستون 2</w:t>
            </w:r>
          </w:p>
        </w:tc>
        <w:tc>
          <w:tcPr>
            <w:tcW w:w="1556" w:type="dxa"/>
            <w:vAlign w:val="center"/>
          </w:tcPr>
          <w:p w:rsidR="00DB042A" w:rsidRPr="00D87900" w:rsidRDefault="00DB042A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87900">
              <w:rPr>
                <w:rFonts w:hint="cs"/>
                <w:b/>
                <w:bCs/>
                <w:sz w:val="24"/>
                <w:szCs w:val="24"/>
                <w:rtl/>
              </w:rPr>
              <w:t>ستون 3</w:t>
            </w:r>
          </w:p>
        </w:tc>
        <w:tc>
          <w:tcPr>
            <w:tcW w:w="1937" w:type="dxa"/>
            <w:gridSpan w:val="3"/>
            <w:vAlign w:val="center"/>
          </w:tcPr>
          <w:p w:rsidR="00DB042A" w:rsidRPr="00D87900" w:rsidRDefault="00DB042A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87900">
              <w:rPr>
                <w:rFonts w:hint="cs"/>
                <w:b/>
                <w:bCs/>
                <w:sz w:val="24"/>
                <w:szCs w:val="24"/>
                <w:rtl/>
              </w:rPr>
              <w:t>ستون 4</w:t>
            </w:r>
          </w:p>
        </w:tc>
      </w:tr>
      <w:tr w:rsidR="00370B23" w:rsidTr="008664B8">
        <w:trPr>
          <w:trHeight w:val="299"/>
          <w:jc w:val="center"/>
        </w:trPr>
        <w:tc>
          <w:tcPr>
            <w:tcW w:w="171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D87900">
              <w:rPr>
                <w:rFonts w:hint="cs"/>
                <w:b/>
                <w:bCs/>
                <w:rtl/>
                <w:lang w:bidi="fa-IR"/>
              </w:rPr>
              <w:t>نوع شاخص</w:t>
            </w:r>
          </w:p>
        </w:tc>
        <w:tc>
          <w:tcPr>
            <w:tcW w:w="5230" w:type="dxa"/>
            <w:vMerge w:val="restart"/>
            <w:tcBorders>
              <w:top w:val="single" w:sz="4" w:space="0" w:color="auto"/>
            </w:tcBorders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rtl/>
              </w:rPr>
            </w:pPr>
            <w:r w:rsidRPr="00D87900">
              <w:rPr>
                <w:rFonts w:hint="cs"/>
                <w:b/>
                <w:bCs/>
                <w:rtl/>
              </w:rPr>
              <w:t>شاخص ارزشیابی</w:t>
            </w:r>
          </w:p>
        </w:tc>
        <w:tc>
          <w:tcPr>
            <w:tcW w:w="1437" w:type="dxa"/>
            <w:vMerge w:val="restart"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87900">
              <w:rPr>
                <w:rFonts w:hint="cs"/>
                <w:b/>
                <w:bCs/>
                <w:sz w:val="22"/>
                <w:szCs w:val="22"/>
                <w:rtl/>
              </w:rPr>
              <w:t>وزن شاخص</w:t>
            </w:r>
          </w:p>
        </w:tc>
        <w:tc>
          <w:tcPr>
            <w:tcW w:w="1444" w:type="dxa"/>
            <w:vMerge w:val="restart"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87900">
              <w:rPr>
                <w:rFonts w:hint="cs"/>
                <w:b/>
                <w:bCs/>
                <w:sz w:val="22"/>
                <w:szCs w:val="22"/>
                <w:rtl/>
              </w:rPr>
              <w:t>نمره ارزشیابی</w:t>
            </w:r>
          </w:p>
          <w:p w:rsidR="00370B23" w:rsidRPr="00D87900" w:rsidRDefault="00370B23" w:rsidP="000B675A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87900">
              <w:rPr>
                <w:rFonts w:hint="cs"/>
                <w:b/>
                <w:bCs/>
                <w:sz w:val="22"/>
                <w:szCs w:val="22"/>
                <w:rtl/>
              </w:rPr>
              <w:t>(بین 14 تا 20)</w:t>
            </w:r>
          </w:p>
        </w:tc>
        <w:tc>
          <w:tcPr>
            <w:tcW w:w="1556" w:type="dxa"/>
            <w:vMerge w:val="restart"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87900">
              <w:rPr>
                <w:rFonts w:hint="cs"/>
                <w:b/>
                <w:bCs/>
                <w:sz w:val="22"/>
                <w:szCs w:val="22"/>
                <w:rtl/>
              </w:rPr>
              <w:t>حاصل ضرب ستون</w:t>
            </w:r>
            <w:r w:rsidRPr="00D87900">
              <w:rPr>
                <w:b/>
                <w:bCs/>
                <w:sz w:val="22"/>
                <w:szCs w:val="22"/>
                <w:rtl/>
              </w:rPr>
              <w:softHyphen/>
            </w:r>
            <w:r w:rsidRPr="00D87900">
              <w:rPr>
                <w:rFonts w:hint="cs"/>
                <w:b/>
                <w:bCs/>
                <w:sz w:val="22"/>
                <w:szCs w:val="22"/>
                <w:rtl/>
              </w:rPr>
              <w:t>های 1و2</w:t>
            </w:r>
          </w:p>
        </w:tc>
        <w:tc>
          <w:tcPr>
            <w:tcW w:w="236" w:type="dxa"/>
            <w:tcBorders>
              <w:bottom w:val="nil"/>
              <w:right w:val="nil"/>
            </w:tcBorders>
            <w:vAlign w:val="center"/>
          </w:tcPr>
          <w:p w:rsidR="00370B23" w:rsidRPr="00D87900" w:rsidRDefault="00370B23" w:rsidP="00370B23">
            <w:pPr>
              <w:bidi/>
              <w:ind w:left="-113" w:right="-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70B23" w:rsidRPr="00D87900" w:rsidRDefault="00370B23" w:rsidP="00370B23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87900">
              <w:rPr>
                <w:rFonts w:hint="cs"/>
                <w:b/>
                <w:bCs/>
                <w:sz w:val="22"/>
                <w:szCs w:val="22"/>
                <w:rtl/>
              </w:rPr>
              <w:t>مجموع ستون 3</w:t>
            </w:r>
          </w:p>
        </w:tc>
        <w:tc>
          <w:tcPr>
            <w:tcW w:w="284" w:type="dxa"/>
            <w:tcBorders>
              <w:left w:val="nil"/>
              <w:bottom w:val="nil"/>
            </w:tcBorders>
            <w:vAlign w:val="center"/>
          </w:tcPr>
          <w:p w:rsidR="00370B23" w:rsidRPr="000B675A" w:rsidRDefault="00370B23" w:rsidP="00370B23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370B23" w:rsidTr="008664B8">
        <w:trPr>
          <w:trHeight w:val="353"/>
          <w:jc w:val="center"/>
        </w:trPr>
        <w:tc>
          <w:tcPr>
            <w:tcW w:w="1714" w:type="dxa"/>
            <w:gridSpan w:val="2"/>
            <w:vMerge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5230" w:type="dxa"/>
            <w:vMerge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437" w:type="dxa"/>
            <w:vMerge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4" w:type="dxa"/>
            <w:vMerge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56" w:type="dxa"/>
            <w:vMerge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  <w:vAlign w:val="center"/>
          </w:tcPr>
          <w:p w:rsidR="00370B23" w:rsidRPr="00D87900" w:rsidRDefault="00370B23" w:rsidP="00370B23">
            <w:pPr>
              <w:bidi/>
              <w:ind w:left="-113" w:right="-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370B23" w:rsidRPr="00D87900" w:rsidRDefault="00370B23" w:rsidP="00370B23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87900">
              <w:rPr>
                <w:rFonts w:hint="cs"/>
                <w:b/>
                <w:bCs/>
                <w:sz w:val="22"/>
                <w:szCs w:val="22"/>
                <w:rtl/>
              </w:rPr>
              <w:t>مجموع ستون 1</w:t>
            </w:r>
          </w:p>
        </w:tc>
        <w:tc>
          <w:tcPr>
            <w:tcW w:w="284" w:type="dxa"/>
            <w:tcBorders>
              <w:top w:val="nil"/>
              <w:left w:val="nil"/>
            </w:tcBorders>
            <w:vAlign w:val="center"/>
          </w:tcPr>
          <w:p w:rsidR="00370B23" w:rsidRPr="000B675A" w:rsidRDefault="00370B23" w:rsidP="00370B23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8664B8" w:rsidTr="008664B8">
        <w:trPr>
          <w:jc w:val="center"/>
        </w:trPr>
        <w:tc>
          <w:tcPr>
            <w:tcW w:w="1266" w:type="dxa"/>
            <w:vMerge w:val="restart"/>
            <w:textDirection w:val="tbRl"/>
            <w:vAlign w:val="center"/>
          </w:tcPr>
          <w:p w:rsidR="008664B8" w:rsidRPr="00D87900" w:rsidRDefault="008664B8" w:rsidP="000B675A">
            <w:pPr>
              <w:bidi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87900">
              <w:rPr>
                <w:rFonts w:hint="cs"/>
                <w:b/>
                <w:bCs/>
                <w:sz w:val="24"/>
                <w:szCs w:val="24"/>
                <w:rtl/>
              </w:rPr>
              <w:t>توان علمی- آموزشی</w:t>
            </w:r>
          </w:p>
        </w:tc>
        <w:tc>
          <w:tcPr>
            <w:tcW w:w="448" w:type="dxa"/>
            <w:vAlign w:val="center"/>
          </w:tcPr>
          <w:p w:rsidR="008664B8" w:rsidRPr="000B675A" w:rsidRDefault="008664B8" w:rsidP="000B675A">
            <w:pPr>
              <w:bidi/>
              <w:jc w:val="center"/>
              <w:rPr>
                <w:sz w:val="24"/>
                <w:szCs w:val="24"/>
                <w:rtl/>
              </w:rPr>
            </w:pPr>
            <w:r w:rsidRPr="000B675A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5230" w:type="dxa"/>
          </w:tcPr>
          <w:p w:rsidR="008664B8" w:rsidRPr="000B675A" w:rsidRDefault="008664B8" w:rsidP="00287AF9">
            <w:pPr>
              <w:bidi/>
              <w:jc w:val="both"/>
              <w:rPr>
                <w:sz w:val="22"/>
                <w:szCs w:val="22"/>
                <w:rtl/>
              </w:rPr>
            </w:pPr>
            <w:r w:rsidRPr="000B675A">
              <w:rPr>
                <w:rFonts w:hint="cs"/>
                <w:sz w:val="22"/>
                <w:szCs w:val="22"/>
                <w:rtl/>
              </w:rPr>
              <w:t>همکاری در ارائه دروس و همکاری با گروه در رتباط ب بازنگری در برنامه ها و سرفصل دروس</w:t>
            </w:r>
          </w:p>
        </w:tc>
        <w:tc>
          <w:tcPr>
            <w:tcW w:w="1437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444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556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937" w:type="dxa"/>
            <w:gridSpan w:val="3"/>
            <w:vMerge w:val="restart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</w:tr>
      <w:tr w:rsidR="008664B8" w:rsidTr="008664B8">
        <w:trPr>
          <w:jc w:val="center"/>
        </w:trPr>
        <w:tc>
          <w:tcPr>
            <w:tcW w:w="1266" w:type="dxa"/>
            <w:vMerge/>
            <w:vAlign w:val="center"/>
          </w:tcPr>
          <w:p w:rsidR="008664B8" w:rsidRPr="00D87900" w:rsidRDefault="008664B8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8" w:type="dxa"/>
            <w:vAlign w:val="center"/>
          </w:tcPr>
          <w:p w:rsidR="008664B8" w:rsidRPr="000B675A" w:rsidRDefault="008664B8" w:rsidP="000B675A">
            <w:pPr>
              <w:bidi/>
              <w:jc w:val="center"/>
              <w:rPr>
                <w:sz w:val="24"/>
                <w:szCs w:val="24"/>
                <w:rtl/>
              </w:rPr>
            </w:pPr>
            <w:r w:rsidRPr="000B675A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5230" w:type="dxa"/>
          </w:tcPr>
          <w:p w:rsidR="008664B8" w:rsidRPr="000B675A" w:rsidRDefault="008664B8" w:rsidP="00287AF9">
            <w:pPr>
              <w:bidi/>
              <w:jc w:val="both"/>
              <w:rPr>
                <w:sz w:val="22"/>
                <w:szCs w:val="22"/>
                <w:rtl/>
              </w:rPr>
            </w:pPr>
            <w:r w:rsidRPr="000B675A">
              <w:rPr>
                <w:rFonts w:hint="cs"/>
                <w:sz w:val="22"/>
                <w:szCs w:val="22"/>
                <w:rtl/>
              </w:rPr>
              <w:t>مشارکت در شورای گروه ( ز دیدگاه مشارکت فکری در زمینه علمی و عملی)</w:t>
            </w:r>
          </w:p>
        </w:tc>
        <w:tc>
          <w:tcPr>
            <w:tcW w:w="1437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444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556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937" w:type="dxa"/>
            <w:gridSpan w:val="3"/>
            <w:vMerge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</w:tr>
      <w:tr w:rsidR="008664B8" w:rsidTr="008664B8">
        <w:trPr>
          <w:jc w:val="center"/>
        </w:trPr>
        <w:tc>
          <w:tcPr>
            <w:tcW w:w="1266" w:type="dxa"/>
            <w:vMerge/>
            <w:vAlign w:val="center"/>
          </w:tcPr>
          <w:p w:rsidR="008664B8" w:rsidRPr="00D87900" w:rsidRDefault="008664B8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8" w:type="dxa"/>
            <w:vAlign w:val="center"/>
          </w:tcPr>
          <w:p w:rsidR="008664B8" w:rsidRPr="000B675A" w:rsidRDefault="008664B8" w:rsidP="000B675A">
            <w:pPr>
              <w:bidi/>
              <w:jc w:val="center"/>
              <w:rPr>
                <w:sz w:val="24"/>
                <w:szCs w:val="24"/>
                <w:rtl/>
              </w:rPr>
            </w:pPr>
            <w:r w:rsidRPr="000B675A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5230" w:type="dxa"/>
          </w:tcPr>
          <w:p w:rsidR="008664B8" w:rsidRPr="000B675A" w:rsidRDefault="008664B8" w:rsidP="00287AF9">
            <w:pPr>
              <w:bidi/>
              <w:jc w:val="both"/>
              <w:rPr>
                <w:sz w:val="22"/>
                <w:szCs w:val="22"/>
                <w:rtl/>
              </w:rPr>
            </w:pPr>
            <w:r w:rsidRPr="000B675A">
              <w:rPr>
                <w:rFonts w:hint="cs"/>
                <w:sz w:val="22"/>
                <w:szCs w:val="22"/>
                <w:rtl/>
              </w:rPr>
              <w:t>داشتن پشتکار در انجام امور اجرایی و مسئولیت های محوله</w:t>
            </w:r>
          </w:p>
        </w:tc>
        <w:tc>
          <w:tcPr>
            <w:tcW w:w="1437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444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556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937" w:type="dxa"/>
            <w:gridSpan w:val="3"/>
            <w:vMerge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</w:tr>
      <w:tr w:rsidR="008664B8" w:rsidTr="008664B8">
        <w:trPr>
          <w:jc w:val="center"/>
        </w:trPr>
        <w:tc>
          <w:tcPr>
            <w:tcW w:w="1266" w:type="dxa"/>
            <w:vMerge/>
            <w:vAlign w:val="center"/>
          </w:tcPr>
          <w:p w:rsidR="008664B8" w:rsidRPr="00D87900" w:rsidRDefault="008664B8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8" w:type="dxa"/>
            <w:vAlign w:val="center"/>
          </w:tcPr>
          <w:p w:rsidR="008664B8" w:rsidRPr="000B675A" w:rsidRDefault="008664B8" w:rsidP="000B675A">
            <w:pPr>
              <w:bidi/>
              <w:jc w:val="center"/>
              <w:rPr>
                <w:sz w:val="24"/>
                <w:szCs w:val="24"/>
                <w:rtl/>
              </w:rPr>
            </w:pPr>
            <w:r w:rsidRPr="000B675A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5230" w:type="dxa"/>
          </w:tcPr>
          <w:p w:rsidR="008664B8" w:rsidRPr="000B675A" w:rsidRDefault="008664B8" w:rsidP="00287AF9">
            <w:pPr>
              <w:bidi/>
              <w:jc w:val="both"/>
              <w:rPr>
                <w:sz w:val="22"/>
                <w:szCs w:val="22"/>
                <w:rtl/>
              </w:rPr>
            </w:pPr>
            <w:r w:rsidRPr="000B675A">
              <w:rPr>
                <w:rFonts w:hint="cs"/>
                <w:sz w:val="22"/>
                <w:szCs w:val="22"/>
                <w:rtl/>
              </w:rPr>
              <w:t>رعایت نظم در انجام امور جرایی و مسئولیت های محوله</w:t>
            </w:r>
          </w:p>
        </w:tc>
        <w:tc>
          <w:tcPr>
            <w:tcW w:w="1437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444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556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937" w:type="dxa"/>
            <w:gridSpan w:val="3"/>
            <w:vMerge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</w:tr>
      <w:tr w:rsidR="008664B8" w:rsidTr="008664B8">
        <w:trPr>
          <w:jc w:val="center"/>
        </w:trPr>
        <w:tc>
          <w:tcPr>
            <w:tcW w:w="1266" w:type="dxa"/>
            <w:vMerge/>
            <w:vAlign w:val="center"/>
          </w:tcPr>
          <w:p w:rsidR="008664B8" w:rsidRPr="00D87900" w:rsidRDefault="008664B8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8" w:type="dxa"/>
            <w:vAlign w:val="center"/>
          </w:tcPr>
          <w:p w:rsidR="008664B8" w:rsidRPr="000B675A" w:rsidRDefault="008664B8" w:rsidP="000B675A">
            <w:pPr>
              <w:bidi/>
              <w:jc w:val="center"/>
              <w:rPr>
                <w:sz w:val="24"/>
                <w:szCs w:val="24"/>
                <w:rtl/>
              </w:rPr>
            </w:pPr>
            <w:r w:rsidRPr="000B675A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5230" w:type="dxa"/>
          </w:tcPr>
          <w:p w:rsidR="008664B8" w:rsidRPr="000B675A" w:rsidRDefault="008664B8" w:rsidP="00287AF9">
            <w:pPr>
              <w:bidi/>
              <w:jc w:val="both"/>
              <w:rPr>
                <w:sz w:val="22"/>
                <w:szCs w:val="22"/>
                <w:rtl/>
              </w:rPr>
            </w:pPr>
            <w:r w:rsidRPr="000B675A">
              <w:rPr>
                <w:rFonts w:hint="cs"/>
                <w:sz w:val="22"/>
                <w:szCs w:val="22"/>
                <w:rtl/>
              </w:rPr>
              <w:t>تلاش برای ارتقای کیفیت گروه</w:t>
            </w:r>
          </w:p>
        </w:tc>
        <w:tc>
          <w:tcPr>
            <w:tcW w:w="1437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444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556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937" w:type="dxa"/>
            <w:gridSpan w:val="3"/>
            <w:vMerge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</w:tr>
      <w:tr w:rsidR="008664B8" w:rsidTr="008664B8">
        <w:trPr>
          <w:jc w:val="center"/>
        </w:trPr>
        <w:tc>
          <w:tcPr>
            <w:tcW w:w="1266" w:type="dxa"/>
            <w:vMerge w:val="restart"/>
            <w:vAlign w:val="center"/>
          </w:tcPr>
          <w:p w:rsidR="008664B8" w:rsidRPr="00D87900" w:rsidRDefault="008664B8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87900">
              <w:rPr>
                <w:rFonts w:hint="cs"/>
                <w:b/>
                <w:bCs/>
                <w:sz w:val="24"/>
                <w:szCs w:val="24"/>
                <w:rtl/>
              </w:rPr>
              <w:t>رفتار علمی و اجتماعی</w:t>
            </w:r>
          </w:p>
        </w:tc>
        <w:tc>
          <w:tcPr>
            <w:tcW w:w="448" w:type="dxa"/>
            <w:vAlign w:val="center"/>
          </w:tcPr>
          <w:p w:rsidR="008664B8" w:rsidRPr="000B675A" w:rsidRDefault="008664B8" w:rsidP="000B675A">
            <w:pPr>
              <w:bidi/>
              <w:jc w:val="center"/>
              <w:rPr>
                <w:sz w:val="24"/>
                <w:szCs w:val="24"/>
                <w:rtl/>
              </w:rPr>
            </w:pPr>
            <w:r w:rsidRPr="000B675A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5230" w:type="dxa"/>
          </w:tcPr>
          <w:p w:rsidR="008664B8" w:rsidRPr="000B675A" w:rsidRDefault="008664B8" w:rsidP="00287AF9">
            <w:pPr>
              <w:bidi/>
              <w:jc w:val="both"/>
              <w:rPr>
                <w:sz w:val="22"/>
                <w:szCs w:val="22"/>
                <w:rtl/>
              </w:rPr>
            </w:pPr>
            <w:r w:rsidRPr="000B675A">
              <w:rPr>
                <w:rFonts w:hint="cs"/>
                <w:sz w:val="22"/>
                <w:szCs w:val="22"/>
                <w:rtl/>
              </w:rPr>
              <w:t>آداب و رفتار اجتماعی با همکاران گروه و احترام متقابل</w:t>
            </w:r>
          </w:p>
        </w:tc>
        <w:tc>
          <w:tcPr>
            <w:tcW w:w="1437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444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556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937" w:type="dxa"/>
            <w:gridSpan w:val="3"/>
            <w:vMerge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</w:tr>
      <w:tr w:rsidR="008664B8" w:rsidTr="008664B8">
        <w:trPr>
          <w:jc w:val="center"/>
        </w:trPr>
        <w:tc>
          <w:tcPr>
            <w:tcW w:w="1266" w:type="dxa"/>
            <w:vMerge/>
            <w:tcBorders>
              <w:bottom w:val="single" w:sz="4" w:space="0" w:color="auto"/>
            </w:tcBorders>
            <w:vAlign w:val="center"/>
          </w:tcPr>
          <w:p w:rsidR="008664B8" w:rsidRPr="000B675A" w:rsidRDefault="008664B8" w:rsidP="000B675A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8664B8" w:rsidRPr="000B675A" w:rsidRDefault="008664B8" w:rsidP="000B675A">
            <w:pPr>
              <w:bidi/>
              <w:jc w:val="center"/>
              <w:rPr>
                <w:sz w:val="24"/>
                <w:szCs w:val="24"/>
                <w:rtl/>
              </w:rPr>
            </w:pPr>
            <w:r w:rsidRPr="000B675A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5230" w:type="dxa"/>
            <w:tcBorders>
              <w:bottom w:val="single" w:sz="4" w:space="0" w:color="auto"/>
            </w:tcBorders>
          </w:tcPr>
          <w:p w:rsidR="008664B8" w:rsidRPr="000B675A" w:rsidRDefault="008664B8" w:rsidP="00287AF9">
            <w:pPr>
              <w:bidi/>
              <w:jc w:val="both"/>
              <w:rPr>
                <w:sz w:val="22"/>
                <w:szCs w:val="22"/>
                <w:rtl/>
              </w:rPr>
            </w:pPr>
            <w:r w:rsidRPr="000B675A">
              <w:rPr>
                <w:rFonts w:hint="cs"/>
                <w:sz w:val="22"/>
                <w:szCs w:val="22"/>
                <w:rtl/>
              </w:rPr>
              <w:t>واکنش منطقی و معقول به پیشنهادات، انتقادها و دیدگاههای همکاران گروه</w:t>
            </w:r>
          </w:p>
        </w:tc>
        <w:tc>
          <w:tcPr>
            <w:tcW w:w="1437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556" w:type="dxa"/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93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8664B8" w:rsidRDefault="008664B8" w:rsidP="000B675A">
            <w:pPr>
              <w:bidi/>
              <w:jc w:val="center"/>
              <w:rPr>
                <w:rtl/>
              </w:rPr>
            </w:pPr>
          </w:p>
        </w:tc>
      </w:tr>
      <w:tr w:rsidR="00DB042A" w:rsidTr="008664B8">
        <w:trPr>
          <w:trHeight w:val="403"/>
          <w:jc w:val="center"/>
        </w:trPr>
        <w:tc>
          <w:tcPr>
            <w:tcW w:w="6944" w:type="dxa"/>
            <w:gridSpan w:val="3"/>
            <w:tcBorders>
              <w:left w:val="nil"/>
              <w:bottom w:val="nil"/>
            </w:tcBorders>
          </w:tcPr>
          <w:p w:rsidR="00DB042A" w:rsidRDefault="00DB042A" w:rsidP="00287AF9">
            <w:pPr>
              <w:bidi/>
              <w:jc w:val="both"/>
              <w:rPr>
                <w:rtl/>
              </w:rPr>
            </w:pPr>
          </w:p>
        </w:tc>
        <w:tc>
          <w:tcPr>
            <w:tcW w:w="1437" w:type="dxa"/>
          </w:tcPr>
          <w:p w:rsidR="00DB042A" w:rsidRPr="00D87900" w:rsidRDefault="00D87900" w:rsidP="00287AF9">
            <w:pPr>
              <w:bidi/>
              <w:jc w:val="both"/>
              <w:rPr>
                <w:b/>
                <w:bCs/>
                <w:rtl/>
              </w:rPr>
            </w:pPr>
            <w:r w:rsidRPr="00D87900">
              <w:rPr>
                <w:rFonts w:hint="cs"/>
                <w:b/>
                <w:bCs/>
                <w:rtl/>
              </w:rPr>
              <w:t>جمع: 110</w:t>
            </w:r>
          </w:p>
        </w:tc>
        <w:tc>
          <w:tcPr>
            <w:tcW w:w="1444" w:type="dxa"/>
            <w:tcBorders>
              <w:bottom w:val="nil"/>
            </w:tcBorders>
          </w:tcPr>
          <w:p w:rsidR="00DB042A" w:rsidRPr="00D87900" w:rsidRDefault="00DB042A" w:rsidP="00287AF9">
            <w:pPr>
              <w:bidi/>
              <w:jc w:val="both"/>
              <w:rPr>
                <w:b/>
                <w:bCs/>
                <w:rtl/>
              </w:rPr>
            </w:pPr>
          </w:p>
        </w:tc>
        <w:tc>
          <w:tcPr>
            <w:tcW w:w="1556" w:type="dxa"/>
          </w:tcPr>
          <w:p w:rsidR="00DB042A" w:rsidRPr="00D87900" w:rsidRDefault="00D87900" w:rsidP="00287AF9">
            <w:pPr>
              <w:bidi/>
              <w:jc w:val="both"/>
              <w:rPr>
                <w:b/>
                <w:bCs/>
                <w:rtl/>
              </w:rPr>
            </w:pPr>
            <w:r w:rsidRPr="00D87900">
              <w:rPr>
                <w:rFonts w:hint="cs"/>
                <w:b/>
                <w:bCs/>
                <w:rtl/>
              </w:rPr>
              <w:t>جمع:</w:t>
            </w:r>
          </w:p>
        </w:tc>
        <w:tc>
          <w:tcPr>
            <w:tcW w:w="1937" w:type="dxa"/>
            <w:gridSpan w:val="3"/>
            <w:tcBorders>
              <w:bottom w:val="nil"/>
              <w:right w:val="nil"/>
            </w:tcBorders>
          </w:tcPr>
          <w:p w:rsidR="00DB042A" w:rsidRDefault="00DB042A" w:rsidP="00287AF9">
            <w:pPr>
              <w:bidi/>
              <w:jc w:val="both"/>
              <w:rPr>
                <w:rtl/>
              </w:rPr>
            </w:pPr>
          </w:p>
        </w:tc>
      </w:tr>
    </w:tbl>
    <w:p w:rsidR="00287AF9" w:rsidRDefault="00287AF9" w:rsidP="00287AF9">
      <w:pPr>
        <w:bidi/>
        <w:jc w:val="both"/>
        <w:rPr>
          <w:rtl/>
        </w:rPr>
      </w:pPr>
    </w:p>
    <w:p w:rsidR="0070650D" w:rsidRDefault="0070650D" w:rsidP="0070650D">
      <w:pPr>
        <w:bidi/>
        <w:jc w:val="both"/>
        <w:rPr>
          <w:rtl/>
        </w:rPr>
      </w:pPr>
    </w:p>
    <w:p w:rsidR="00DF1B05" w:rsidRPr="00D87900" w:rsidRDefault="00821CE0" w:rsidP="00821CE0">
      <w:pPr>
        <w:bidi/>
        <w:jc w:val="both"/>
        <w:rPr>
          <w:b/>
          <w:bCs/>
        </w:rPr>
      </w:pPr>
      <w:r>
        <w:rPr>
          <w:rFonts w:hint="cs"/>
          <w:b/>
          <w:bCs/>
          <w:rtl/>
        </w:rPr>
        <w:t>محل تأیید و امضای رئیس دانشکده</w:t>
      </w:r>
    </w:p>
    <w:sectPr w:rsidR="00DF1B05" w:rsidRPr="00D87900" w:rsidSect="00287A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C6A0337-EE1C-4229-882B-E0230516343C}"/>
    <w:embedBold r:id="rId2" w:fontKey="{706AFD7E-D899-4985-947D-06E21B548262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F5E711CB-C1E3-498D-945F-146C30B3CCC2}"/>
    <w:embedBold r:id="rId4" w:fontKey="{2C763B0F-3F15-4714-A9F7-49CED438C0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323B9FA6-9D3D-4C8C-B759-98DE2A66E78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F9"/>
    <w:rsid w:val="000B0EA9"/>
    <w:rsid w:val="000B675A"/>
    <w:rsid w:val="001B76CC"/>
    <w:rsid w:val="00287AF9"/>
    <w:rsid w:val="00370B23"/>
    <w:rsid w:val="004876A4"/>
    <w:rsid w:val="0070650D"/>
    <w:rsid w:val="00821CE0"/>
    <w:rsid w:val="008664B8"/>
    <w:rsid w:val="008D236E"/>
    <w:rsid w:val="00994A57"/>
    <w:rsid w:val="00995BE6"/>
    <w:rsid w:val="00A3270B"/>
    <w:rsid w:val="00B7262C"/>
    <w:rsid w:val="00B80099"/>
    <w:rsid w:val="00C735F1"/>
    <w:rsid w:val="00D87900"/>
    <w:rsid w:val="00DB042A"/>
    <w:rsid w:val="00DF1B05"/>
    <w:rsid w:val="00F0023D"/>
    <w:rsid w:val="00F8789D"/>
    <w:rsid w:val="00F9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851E4CF3-C3BE-41F6-AF6D-12DDA5B2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7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B67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sadraclio@yahoo.com</dc:creator>
  <cp:keywords/>
  <dc:description/>
  <cp:lastModifiedBy>Barshandeh</cp:lastModifiedBy>
  <cp:revision>10</cp:revision>
  <dcterms:created xsi:type="dcterms:W3CDTF">2020-02-10T11:32:00Z</dcterms:created>
  <dcterms:modified xsi:type="dcterms:W3CDTF">2020-12-16T10:53:00Z</dcterms:modified>
</cp:coreProperties>
</file>